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692275" w:rsidRDefault="00692275" w:rsidP="004340E7"/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BE6879" w:rsidRPr="00DA0889" w:rsidRDefault="00DA088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</w:rPr>
        <w:t xml:space="preserve">ПРИКАЗ № </w:t>
      </w:r>
      <w:r w:rsidR="00FF593A">
        <w:rPr>
          <w:rFonts w:ascii="Times New Roman" w:hAnsi="Times New Roman"/>
          <w:i w:val="0"/>
        </w:rPr>
        <w:t>46-О</w:t>
      </w:r>
    </w:p>
    <w:p w:rsidR="005E64E3" w:rsidRPr="00CE543B" w:rsidRDefault="005E64E3" w:rsidP="00BE6879">
      <w:pPr>
        <w:rPr>
          <w:sz w:val="28"/>
          <w:szCs w:val="28"/>
        </w:rPr>
      </w:pP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77E00">
        <w:rPr>
          <w:sz w:val="28"/>
          <w:szCs w:val="28"/>
        </w:rPr>
        <w:t xml:space="preserve"> </w:t>
      </w:r>
      <w:r w:rsidR="00FF593A">
        <w:rPr>
          <w:sz w:val="28"/>
          <w:szCs w:val="28"/>
        </w:rPr>
        <w:t>19</w:t>
      </w:r>
      <w:r w:rsidR="008B08D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8B08D3">
        <w:rPr>
          <w:sz w:val="28"/>
          <w:szCs w:val="28"/>
        </w:rPr>
        <w:t xml:space="preserve"> </w:t>
      </w:r>
      <w:r w:rsidR="00FF593A">
        <w:rPr>
          <w:sz w:val="28"/>
          <w:szCs w:val="28"/>
        </w:rPr>
        <w:t xml:space="preserve"> мая </w:t>
      </w:r>
      <w:r w:rsidR="008B08D3">
        <w:rPr>
          <w:sz w:val="28"/>
          <w:szCs w:val="28"/>
        </w:rPr>
        <w:t xml:space="preserve"> </w:t>
      </w:r>
      <w:r w:rsidRPr="00CE543B">
        <w:rPr>
          <w:sz w:val="28"/>
          <w:szCs w:val="28"/>
        </w:rPr>
        <w:t>201</w:t>
      </w:r>
      <w:r w:rsidR="007B7A98">
        <w:rPr>
          <w:sz w:val="28"/>
          <w:szCs w:val="28"/>
        </w:rPr>
        <w:t>6</w:t>
      </w:r>
      <w:r w:rsidRPr="00CE543B">
        <w:rPr>
          <w:sz w:val="28"/>
          <w:szCs w:val="28"/>
        </w:rPr>
        <w:t xml:space="preserve"> г.</w:t>
      </w:r>
    </w:p>
    <w:p w:rsidR="006D38AB" w:rsidRDefault="006D38AB" w:rsidP="00BE6879">
      <w:pPr>
        <w:rPr>
          <w:sz w:val="28"/>
          <w:szCs w:val="28"/>
        </w:rPr>
      </w:pPr>
    </w:p>
    <w:p w:rsidR="00BE6879" w:rsidRPr="00CE543B" w:rsidRDefault="00BE6879" w:rsidP="00BE6879">
      <w:pPr>
        <w:pStyle w:val="210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D400BF">
        <w:rPr>
          <w:b w:val="0"/>
          <w:sz w:val="28"/>
          <w:szCs w:val="28"/>
        </w:rPr>
        <w:t>5</w:t>
      </w:r>
      <w:r w:rsidRPr="00CE543B">
        <w:rPr>
          <w:b w:val="0"/>
          <w:sz w:val="28"/>
          <w:szCs w:val="28"/>
        </w:rPr>
        <w:t xml:space="preserve"> г. №</w:t>
      </w:r>
      <w:r w:rsidR="00D400BF">
        <w:rPr>
          <w:b w:val="0"/>
          <w:sz w:val="28"/>
          <w:szCs w:val="28"/>
        </w:rPr>
        <w:t>92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</w:t>
      </w:r>
      <w:bookmarkStart w:id="0" w:name="_GoBack"/>
      <w:bookmarkEnd w:id="0"/>
      <w:r w:rsidRPr="00CE543B">
        <w:rPr>
          <w:b w:val="0"/>
          <w:sz w:val="28"/>
          <w:szCs w:val="28"/>
        </w:rPr>
        <w:t>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C43DCE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C43DCE" w:rsidRPr="00C43DCE" w:rsidRDefault="00C43DCE" w:rsidP="00C43DCE">
      <w:pPr>
        <w:spacing w:line="276" w:lineRule="auto"/>
        <w:ind w:firstLine="720"/>
        <w:jc w:val="both"/>
        <w:rPr>
          <w:sz w:val="28"/>
          <w:szCs w:val="28"/>
        </w:rPr>
      </w:pPr>
    </w:p>
    <w:p w:rsidR="008354C5" w:rsidRPr="00DD08F1" w:rsidRDefault="00C43DCE" w:rsidP="00DD08F1">
      <w:pPr>
        <w:pStyle w:val="ac"/>
        <w:numPr>
          <w:ilvl w:val="0"/>
          <w:numId w:val="4"/>
        </w:numPr>
        <w:tabs>
          <w:tab w:val="left" w:pos="993"/>
        </w:tabs>
        <w:suppressAutoHyphens/>
        <w:snapToGrid w:val="0"/>
        <w:spacing w:line="276" w:lineRule="auto"/>
        <w:ind w:left="993" w:firstLine="207"/>
        <w:jc w:val="both"/>
        <w:rPr>
          <w:sz w:val="28"/>
          <w:szCs w:val="28"/>
          <w:lang w:eastAsia="ar-SA"/>
        </w:rPr>
      </w:pPr>
      <w:r w:rsidRPr="00DD08F1">
        <w:rPr>
          <w:sz w:val="28"/>
          <w:szCs w:val="28"/>
        </w:rPr>
        <w:t xml:space="preserve">Раздел </w:t>
      </w:r>
      <w:r w:rsidRPr="00DD08F1">
        <w:rPr>
          <w:sz w:val="28"/>
          <w:szCs w:val="28"/>
          <w:lang w:val="en-US"/>
        </w:rPr>
        <w:t>II</w:t>
      </w:r>
      <w:r w:rsidRPr="00DD08F1">
        <w:rPr>
          <w:sz w:val="28"/>
          <w:szCs w:val="28"/>
        </w:rPr>
        <w:t xml:space="preserve"> «Правила отнесения расходов местного бюджета на соответствующие целевые статьи классификации расходов бюджетов   «Указаний о порядке применения бюджетной классификации Российской Федерации в части, относящейся к местному бюджету муниципального образования «Город Майкоп»</w:t>
      </w:r>
      <w:r w:rsidR="000E6A4B" w:rsidRPr="00DD08F1">
        <w:rPr>
          <w:sz w:val="28"/>
          <w:szCs w:val="28"/>
        </w:rPr>
        <w:t xml:space="preserve"> </w:t>
      </w:r>
      <w:r w:rsidR="00DD08F1">
        <w:rPr>
          <w:sz w:val="28"/>
          <w:szCs w:val="28"/>
        </w:rPr>
        <w:t>дополнить строками:</w:t>
      </w:r>
    </w:p>
    <w:p w:rsidR="00DD08F1" w:rsidRPr="00DD08F1" w:rsidRDefault="00DD08F1" w:rsidP="00DD08F1">
      <w:pPr>
        <w:pStyle w:val="ac"/>
        <w:tabs>
          <w:tab w:val="left" w:pos="993"/>
        </w:tabs>
        <w:suppressAutoHyphens/>
        <w:snapToGrid w:val="0"/>
        <w:spacing w:line="276" w:lineRule="auto"/>
        <w:ind w:left="1200"/>
        <w:jc w:val="both"/>
        <w:rPr>
          <w:sz w:val="28"/>
          <w:szCs w:val="28"/>
          <w:lang w:eastAsia="ar-S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4110"/>
      </w:tblGrid>
      <w:tr w:rsidR="00DD08F1" w:rsidRPr="006E7B15" w:rsidTr="00DD08F1">
        <w:trPr>
          <w:trHeight w:val="5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C75B62">
            <w:pPr>
              <w:jc w:val="center"/>
              <w:rPr>
                <w:b/>
              </w:rPr>
            </w:pPr>
            <w:r w:rsidRPr="00DD08F1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8354C5">
            <w:pPr>
              <w:jc w:val="center"/>
              <w:rPr>
                <w:b/>
              </w:rPr>
            </w:pPr>
            <w:r w:rsidRPr="00DD08F1">
              <w:rPr>
                <w:b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8354C5">
            <w:pPr>
              <w:jc w:val="center"/>
              <w:rPr>
                <w:b/>
              </w:rPr>
            </w:pPr>
            <w:r w:rsidRPr="00DD08F1">
              <w:rPr>
                <w:b/>
              </w:rPr>
              <w:t>Примечание</w:t>
            </w:r>
          </w:p>
        </w:tc>
      </w:tr>
      <w:tr w:rsidR="008354C5" w:rsidRPr="006E7B15" w:rsidTr="00DD08F1">
        <w:trPr>
          <w:trHeight w:val="489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62" w:rsidRPr="006E7B15" w:rsidRDefault="00DD08F1" w:rsidP="00C75B62">
            <w:pPr>
              <w:jc w:val="center"/>
            </w:pPr>
            <w:r w:rsidRPr="00DD08F1">
              <w:t>Предоставление молодым семьям социальных выплат на приобретение жилого помещения или строительство индивидуального жилого дома в рамках подпрограммы "Обеспечение жильем молодых семей" федеральной целевой программы "Жилище" на 2015- 2020 годы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C5" w:rsidRPr="006E7B15" w:rsidRDefault="00DD08F1" w:rsidP="008354C5">
            <w:pPr>
              <w:jc w:val="center"/>
            </w:pPr>
            <w:r>
              <w:t>08 0 01 50200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C5" w:rsidRPr="006E7B15" w:rsidRDefault="00DD08F1" w:rsidP="008354C5">
            <w:pPr>
              <w:jc w:val="center"/>
            </w:pPr>
            <w:r w:rsidRPr="00DD08F1">
              <w:t>По данной целевой статье отражаются расходы на предоставление молодым семьям социальных выплат на приобретение жилого помещения или строительство индивидуального жилого дома в рамках подпрограммы "Обеспечение жильем молодых семей" федеральной целевой программы "Жилище" на 2015- 2020 годы за счет средств федерального бюджета</w:t>
            </w:r>
          </w:p>
        </w:tc>
      </w:tr>
      <w:tr w:rsidR="00DD08F1" w:rsidRPr="006E7B15" w:rsidTr="00DD08F1">
        <w:trPr>
          <w:trHeight w:val="45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6A05A2" w:rsidRDefault="00DD08F1" w:rsidP="00C75B62">
            <w:pPr>
              <w:jc w:val="center"/>
            </w:pPr>
            <w:r w:rsidRPr="00DD08F1">
              <w:lastRenderedPageBreak/>
              <w:t>Предоставление молодым семьям социальных выплат на приобретение жилого помещения или строительство индивидуального жилого дома в рамках подпрограммы "Обеспечение жильем молодых семей" государственной программы Республики Адыгея "Обеспечение доступным и комфортным жильем и коммунальными услугами" на 2014 - 2018 годы за счет средств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8354C5">
            <w:pPr>
              <w:jc w:val="center"/>
              <w:rPr>
                <w:lang w:val="en-US"/>
              </w:rPr>
            </w:pPr>
            <w:r>
              <w:t xml:space="preserve">08 0 01 </w:t>
            </w:r>
            <w:r>
              <w:rPr>
                <w:lang w:val="en-US"/>
              </w:rPr>
              <w:t>R0200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4A1C92" w:rsidRDefault="00DD08F1" w:rsidP="008354C5">
            <w:pPr>
              <w:jc w:val="center"/>
            </w:pPr>
            <w:r w:rsidRPr="00DD08F1">
              <w:t>По данной целевой статье отражаются расходы на предоставление молодым семьям социальных выплат на приобретение жилого помещения или строительство индивидуального жилого дома в рамках подпрограммы "Обеспечение жильем молодых семей" государственной программы Республики Адыгея "Обеспечение доступным и комфортным жильем и коммунальными услугами" на 2014 - 2018 годы за счет средств республиканского бюджета</w:t>
            </w:r>
          </w:p>
        </w:tc>
      </w:tr>
    </w:tbl>
    <w:p w:rsidR="008354C5" w:rsidRDefault="008354C5" w:rsidP="008354C5">
      <w:pPr>
        <w:pStyle w:val="ac"/>
        <w:suppressAutoHyphens/>
        <w:spacing w:line="276" w:lineRule="auto"/>
        <w:ind w:left="786"/>
        <w:jc w:val="both"/>
        <w:rPr>
          <w:sz w:val="28"/>
          <w:szCs w:val="28"/>
          <w:lang w:eastAsia="ar-SA"/>
        </w:rPr>
      </w:pPr>
    </w:p>
    <w:p w:rsidR="00C43DCE" w:rsidRPr="000E6A4B" w:rsidRDefault="00C43DCE" w:rsidP="000E6A4B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207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6A4B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207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6A4B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207"/>
        <w:jc w:val="both"/>
        <w:rPr>
          <w:sz w:val="28"/>
          <w:szCs w:val="28"/>
          <w:lang w:eastAsia="ar-SA"/>
        </w:rPr>
      </w:pPr>
      <w:proofErr w:type="gramStart"/>
      <w:r w:rsidRPr="000E6A4B">
        <w:rPr>
          <w:sz w:val="28"/>
          <w:szCs w:val="28"/>
          <w:lang w:eastAsia="ar-SA"/>
        </w:rPr>
        <w:t>Контроль за</w:t>
      </w:r>
      <w:proofErr w:type="gramEnd"/>
      <w:r w:rsidRPr="000E6A4B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</w:t>
      </w:r>
      <w:proofErr w:type="spellStart"/>
      <w:r w:rsidRPr="000E6A4B">
        <w:rPr>
          <w:sz w:val="28"/>
          <w:szCs w:val="28"/>
          <w:lang w:eastAsia="ar-SA"/>
        </w:rPr>
        <w:t>Ялину</w:t>
      </w:r>
      <w:proofErr w:type="spellEnd"/>
      <w:r w:rsidRPr="000E6A4B">
        <w:rPr>
          <w:sz w:val="28"/>
          <w:szCs w:val="28"/>
          <w:lang w:eastAsia="ar-SA"/>
        </w:rPr>
        <w:t xml:space="preserve"> Л.В.</w:t>
      </w:r>
    </w:p>
    <w:p w:rsidR="00DB2E32" w:rsidRDefault="00DB2E32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7B7A9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92CAE"/>
    <w:rsid w:val="00094257"/>
    <w:rsid w:val="000A5BC5"/>
    <w:rsid w:val="000C562F"/>
    <w:rsid w:val="000E6A4B"/>
    <w:rsid w:val="001148A2"/>
    <w:rsid w:val="00125822"/>
    <w:rsid w:val="00161F4D"/>
    <w:rsid w:val="00175282"/>
    <w:rsid w:val="00187EF5"/>
    <w:rsid w:val="001B1616"/>
    <w:rsid w:val="001C35DF"/>
    <w:rsid w:val="0026279C"/>
    <w:rsid w:val="002D3F20"/>
    <w:rsid w:val="00340A71"/>
    <w:rsid w:val="00377AEE"/>
    <w:rsid w:val="00387F47"/>
    <w:rsid w:val="003C1BAC"/>
    <w:rsid w:val="003C576F"/>
    <w:rsid w:val="00402AA5"/>
    <w:rsid w:val="00420DC9"/>
    <w:rsid w:val="00424F6D"/>
    <w:rsid w:val="004340E7"/>
    <w:rsid w:val="00443F3B"/>
    <w:rsid w:val="00487EC7"/>
    <w:rsid w:val="004A1C92"/>
    <w:rsid w:val="004A1EB1"/>
    <w:rsid w:val="004D5F21"/>
    <w:rsid w:val="004E40EE"/>
    <w:rsid w:val="00512E83"/>
    <w:rsid w:val="00533606"/>
    <w:rsid w:val="00556A54"/>
    <w:rsid w:val="005A4E35"/>
    <w:rsid w:val="005E03E2"/>
    <w:rsid w:val="005E64E3"/>
    <w:rsid w:val="00615E53"/>
    <w:rsid w:val="00625535"/>
    <w:rsid w:val="00645A65"/>
    <w:rsid w:val="00651826"/>
    <w:rsid w:val="00692275"/>
    <w:rsid w:val="006A05A2"/>
    <w:rsid w:val="006A4F74"/>
    <w:rsid w:val="006C26F6"/>
    <w:rsid w:val="006D38AB"/>
    <w:rsid w:val="006D4E41"/>
    <w:rsid w:val="00746B2F"/>
    <w:rsid w:val="00794FFE"/>
    <w:rsid w:val="007B7A98"/>
    <w:rsid w:val="007C3A9A"/>
    <w:rsid w:val="007C6579"/>
    <w:rsid w:val="00800D2E"/>
    <w:rsid w:val="008354C5"/>
    <w:rsid w:val="00872BF2"/>
    <w:rsid w:val="008914E0"/>
    <w:rsid w:val="008A7549"/>
    <w:rsid w:val="008B08D3"/>
    <w:rsid w:val="008B691C"/>
    <w:rsid w:val="009052BC"/>
    <w:rsid w:val="00917FC1"/>
    <w:rsid w:val="009654B0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96526"/>
    <w:rsid w:val="00A96BBB"/>
    <w:rsid w:val="00AA1B28"/>
    <w:rsid w:val="00AA77D7"/>
    <w:rsid w:val="00AB60A7"/>
    <w:rsid w:val="00AC4BF3"/>
    <w:rsid w:val="00AE5C25"/>
    <w:rsid w:val="00AF548F"/>
    <w:rsid w:val="00B04B45"/>
    <w:rsid w:val="00B77E00"/>
    <w:rsid w:val="00BA1616"/>
    <w:rsid w:val="00BA6A91"/>
    <w:rsid w:val="00BD426A"/>
    <w:rsid w:val="00BE6879"/>
    <w:rsid w:val="00C11453"/>
    <w:rsid w:val="00C17E36"/>
    <w:rsid w:val="00C42853"/>
    <w:rsid w:val="00C43DCE"/>
    <w:rsid w:val="00C55C78"/>
    <w:rsid w:val="00C6212A"/>
    <w:rsid w:val="00C71F2B"/>
    <w:rsid w:val="00C75B62"/>
    <w:rsid w:val="00C77559"/>
    <w:rsid w:val="00C9108A"/>
    <w:rsid w:val="00CA59CB"/>
    <w:rsid w:val="00CC6B9D"/>
    <w:rsid w:val="00D01B4C"/>
    <w:rsid w:val="00D054C4"/>
    <w:rsid w:val="00D400BF"/>
    <w:rsid w:val="00D60B1D"/>
    <w:rsid w:val="00D6490E"/>
    <w:rsid w:val="00D928D8"/>
    <w:rsid w:val="00DA0889"/>
    <w:rsid w:val="00DB0387"/>
    <w:rsid w:val="00DB1BFA"/>
    <w:rsid w:val="00DB2E32"/>
    <w:rsid w:val="00DD08F1"/>
    <w:rsid w:val="00DE7070"/>
    <w:rsid w:val="00E03FA9"/>
    <w:rsid w:val="00E2180D"/>
    <w:rsid w:val="00E72E4F"/>
    <w:rsid w:val="00E90FFF"/>
    <w:rsid w:val="00EA7718"/>
    <w:rsid w:val="00EC02B0"/>
    <w:rsid w:val="00ED5479"/>
    <w:rsid w:val="00F00B55"/>
    <w:rsid w:val="00F21546"/>
    <w:rsid w:val="00F54DEC"/>
    <w:rsid w:val="00F86ABE"/>
    <w:rsid w:val="00F94D07"/>
    <w:rsid w:val="00FD43EB"/>
    <w:rsid w:val="00FF593A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BF4B-6F96-4C6E-AF88-B238EC9A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26</cp:revision>
  <cp:lastPrinted>2016-05-19T12:10:00Z</cp:lastPrinted>
  <dcterms:created xsi:type="dcterms:W3CDTF">2015-12-17T11:19:00Z</dcterms:created>
  <dcterms:modified xsi:type="dcterms:W3CDTF">2016-05-20T05:46:00Z</dcterms:modified>
</cp:coreProperties>
</file>